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pPr>
      <w:r>
        <w:rPr>
          <w:rtl w:val="0"/>
          <w:lang w:val="en-US"/>
        </w:rPr>
        <w:t>Draft letter to candidates</w:t>
      </w:r>
    </w:p>
    <w:p>
      <w:pPr>
        <w:pStyle w:val="Body"/>
        <w:rPr>
          <w:sz w:val="22"/>
          <w:szCs w:val="22"/>
        </w:rPr>
      </w:pPr>
    </w:p>
    <w:p>
      <w:pPr>
        <w:pStyle w:val="Body"/>
        <w:rPr>
          <w:sz w:val="20"/>
          <w:szCs w:val="20"/>
        </w:rPr>
      </w:pPr>
    </w:p>
    <w:p>
      <w:pPr>
        <w:pStyle w:val="Body"/>
        <w:rPr>
          <w:sz w:val="20"/>
          <w:szCs w:val="20"/>
        </w:rPr>
      </w:pPr>
    </w:p>
    <w:p>
      <w:pPr>
        <w:pStyle w:val="Body"/>
        <w:rPr>
          <w:sz w:val="20"/>
          <w:szCs w:val="20"/>
        </w:rPr>
      </w:pPr>
    </w:p>
    <w:p>
      <w:pPr>
        <w:pStyle w:val="Body"/>
        <w:rPr>
          <w:sz w:val="22"/>
          <w:szCs w:val="22"/>
        </w:rPr>
      </w:pPr>
      <w:r>
        <w:rPr>
          <w:sz w:val="22"/>
          <w:szCs w:val="22"/>
          <w:rtl w:val="0"/>
          <w:lang w:val="en-US"/>
        </w:rPr>
        <w:t xml:space="preserve">Dear </w:t>
      </w:r>
      <w:r>
        <w:rPr>
          <w:rFonts w:ascii="Arial Unicode MS" w:hAnsi="Arial Unicode MS" w:hint="default"/>
          <w:sz w:val="22"/>
          <w:szCs w:val="22"/>
          <w:rtl w:val="0"/>
          <w:lang w:val="en-US"/>
        </w:rPr>
        <w:t>     </w:t>
      </w:r>
    </w:p>
    <w:p>
      <w:pPr>
        <w:pStyle w:val="Body"/>
        <w:jc w:val="both"/>
        <w:rPr>
          <w:sz w:val="22"/>
          <w:szCs w:val="22"/>
          <w:u w:val="single"/>
        </w:rPr>
      </w:pPr>
    </w:p>
    <w:p>
      <w:pPr>
        <w:pStyle w:val="Body"/>
        <w:rPr>
          <w:b w:val="1"/>
          <w:bCs w:val="1"/>
          <w:sz w:val="22"/>
          <w:szCs w:val="22"/>
        </w:rPr>
      </w:pPr>
      <w:r>
        <w:rPr>
          <w:b w:val="1"/>
          <w:bCs w:val="1"/>
          <w:sz w:val="22"/>
          <w:szCs w:val="22"/>
          <w:rtl w:val="0"/>
          <w:lang w:val="en-US"/>
        </w:rPr>
        <w:t>Appointment of Headteacher/Deputy Headteacher*</w:t>
      </w:r>
    </w:p>
    <w:p>
      <w:pPr>
        <w:pStyle w:val="Body"/>
        <w:jc w:val="both"/>
        <w:rPr>
          <w:b w:val="1"/>
          <w:bCs w:val="1"/>
          <w:caps w:val="1"/>
          <w:sz w:val="22"/>
          <w:szCs w:val="22"/>
        </w:rPr>
      </w:pPr>
      <w:r>
        <w:rPr>
          <w:b w:val="1"/>
          <w:bCs w:val="1"/>
          <w:caps w:val="1"/>
          <w:sz w:val="22"/>
          <w:szCs w:val="22"/>
          <w:rtl w:val="0"/>
        </w:rPr>
        <w:t>     </w:t>
      </w:r>
    </w:p>
    <w:p>
      <w:pPr>
        <w:pStyle w:val="Body"/>
        <w:jc w:val="both"/>
        <w:rPr>
          <w:sz w:val="22"/>
          <w:szCs w:val="22"/>
        </w:rPr>
      </w:pPr>
    </w:p>
    <w:p>
      <w:pPr>
        <w:pStyle w:val="Body"/>
        <w:jc w:val="both"/>
        <w:rPr>
          <w:sz w:val="22"/>
          <w:szCs w:val="22"/>
        </w:rPr>
      </w:pPr>
      <w:r>
        <w:rPr>
          <w:sz w:val="22"/>
          <w:szCs w:val="22"/>
          <w:rtl w:val="0"/>
          <w:lang w:val="en-US"/>
        </w:rPr>
        <w:t>Further to your application for the above post, on behalf of the Governing Body, I am pleased to invite you for interview at [</w:t>
      </w:r>
      <w:r>
        <w:rPr>
          <w:sz w:val="22"/>
          <w:szCs w:val="22"/>
          <w:rtl w:val="0"/>
        </w:rPr>
        <w:t>     </w:t>
      </w:r>
      <w:r>
        <w:rPr>
          <w:sz w:val="22"/>
          <w:szCs w:val="22"/>
          <w:rtl w:val="0"/>
          <w:lang w:val="en-US"/>
        </w:rPr>
        <w:t>] at [</w:t>
      </w:r>
      <w:r>
        <w:rPr>
          <w:sz w:val="22"/>
          <w:szCs w:val="22"/>
          <w:rtl w:val="0"/>
        </w:rPr>
        <w:t>     </w:t>
      </w:r>
      <w:r>
        <w:rPr>
          <w:sz w:val="22"/>
          <w:szCs w:val="22"/>
          <w:rtl w:val="0"/>
          <w:lang w:val="en-US"/>
        </w:rPr>
        <w:t>] on [</w:t>
      </w:r>
      <w:r>
        <w:rPr>
          <w:sz w:val="22"/>
          <w:szCs w:val="22"/>
          <w:rtl w:val="0"/>
        </w:rPr>
        <w:t>     </w:t>
      </w:r>
      <w:r>
        <w:rPr>
          <w:sz w:val="22"/>
          <w:szCs w:val="22"/>
          <w:rtl w:val="0"/>
          <w:lang w:val="en-US"/>
        </w:rPr>
        <w:t>].  The interview details are set out in this letter.</w:t>
      </w:r>
    </w:p>
    <w:p>
      <w:pPr>
        <w:pStyle w:val="Body"/>
        <w:jc w:val="both"/>
        <w:rPr>
          <w:sz w:val="22"/>
          <w:szCs w:val="22"/>
        </w:rPr>
      </w:pPr>
    </w:p>
    <w:p>
      <w:pPr>
        <w:pStyle w:val="Body"/>
        <w:rPr>
          <w:b w:val="1"/>
          <w:bCs w:val="1"/>
          <w:sz w:val="22"/>
          <w:szCs w:val="22"/>
        </w:rPr>
      </w:pPr>
      <w:r>
        <w:rPr>
          <w:b w:val="1"/>
          <w:bCs w:val="1"/>
          <w:sz w:val="22"/>
          <w:szCs w:val="22"/>
          <w:rtl w:val="0"/>
          <w:lang w:val="en-US"/>
        </w:rPr>
        <w:t>Pre-interview visit:</w:t>
      </w:r>
    </w:p>
    <w:p>
      <w:pPr>
        <w:pStyle w:val="Body"/>
        <w:jc w:val="both"/>
        <w:rPr>
          <w:sz w:val="22"/>
          <w:szCs w:val="22"/>
        </w:rPr>
      </w:pPr>
    </w:p>
    <w:p>
      <w:pPr>
        <w:pStyle w:val="Body"/>
        <w:jc w:val="both"/>
        <w:rPr>
          <w:sz w:val="22"/>
          <w:szCs w:val="22"/>
        </w:rPr>
      </w:pPr>
      <w:r>
        <w:rPr>
          <w:sz w:val="22"/>
          <w:szCs w:val="22"/>
          <w:rtl w:val="0"/>
          <w:lang w:val="en-US"/>
        </w:rPr>
        <w:t>Arrangements have been made for candidates to visit the school prior to interview during [</w:t>
      </w:r>
      <w:r>
        <w:rPr>
          <w:sz w:val="22"/>
          <w:szCs w:val="22"/>
          <w:rtl w:val="0"/>
        </w:rPr>
        <w:t>     </w:t>
      </w:r>
      <w:r>
        <w:rPr>
          <w:sz w:val="22"/>
          <w:szCs w:val="22"/>
          <w:rtl w:val="0"/>
          <w:lang w:val="en-US"/>
        </w:rPr>
        <w:t>].  Candidates should arrive at the school at [</w:t>
      </w:r>
      <w:r>
        <w:rPr>
          <w:sz w:val="22"/>
          <w:szCs w:val="22"/>
          <w:rtl w:val="0"/>
        </w:rPr>
        <w:t>     </w:t>
      </w:r>
      <w:r>
        <w:rPr>
          <w:sz w:val="22"/>
          <w:szCs w:val="22"/>
          <w:rtl w:val="0"/>
          <w:lang w:val="en-US"/>
        </w:rPr>
        <w:t>].  On arrival candidates will meet [</w:t>
      </w:r>
      <w:r>
        <w:rPr>
          <w:sz w:val="22"/>
          <w:szCs w:val="22"/>
          <w:rtl w:val="0"/>
        </w:rPr>
        <w:t>     </w:t>
      </w:r>
      <w:r>
        <w:rPr>
          <w:sz w:val="22"/>
          <w:szCs w:val="22"/>
          <w:rtl w:val="0"/>
          <w:lang w:val="en-US"/>
        </w:rPr>
        <w:t xml:space="preserve">].  There will be an opportunity for candidates to view the school and to meet staff and pupils.  </w:t>
      </w:r>
      <w:r>
        <w:rPr>
          <w:sz w:val="22"/>
          <w:szCs w:val="22"/>
          <w:shd w:val="clear" w:color="auto" w:fill="c0c0c0"/>
          <w:rtl w:val="0"/>
          <w:lang w:val="en-US"/>
        </w:rPr>
        <w:t>This is not part of the selection procedure.</w:t>
      </w:r>
    </w:p>
    <w:p>
      <w:pPr>
        <w:pStyle w:val="Body"/>
        <w:jc w:val="both"/>
        <w:rPr>
          <w:sz w:val="22"/>
          <w:szCs w:val="22"/>
        </w:rPr>
      </w:pPr>
    </w:p>
    <w:p>
      <w:pPr>
        <w:pStyle w:val="Body"/>
        <w:jc w:val="both"/>
        <w:rPr>
          <w:sz w:val="22"/>
          <w:szCs w:val="22"/>
        </w:rPr>
      </w:pPr>
      <w:r>
        <w:rPr>
          <w:sz w:val="22"/>
          <w:szCs w:val="22"/>
          <w:rtl w:val="0"/>
          <w:lang w:val="en-US"/>
        </w:rPr>
        <w:t>In order to fulfil the requirements of the Government</w:t>
      </w:r>
      <w:r>
        <w:rPr>
          <w:sz w:val="22"/>
          <w:szCs w:val="22"/>
          <w:rtl w:val="1"/>
        </w:rPr>
        <w:t>’</w:t>
      </w:r>
      <w:r>
        <w:rPr>
          <w:sz w:val="22"/>
          <w:szCs w:val="22"/>
          <w:rtl w:val="0"/>
          <w:lang w:val="en-US"/>
        </w:rPr>
        <w:t xml:space="preserve">s Safeguarding Children &amp; Safer Recruitment in Education guidance, </w:t>
      </w:r>
      <w:r>
        <w:rPr>
          <w:b w:val="1"/>
          <w:bCs w:val="1"/>
          <w:sz w:val="22"/>
          <w:szCs w:val="22"/>
          <w:rtl w:val="0"/>
        </w:rPr>
        <w:t>all</w:t>
      </w:r>
      <w:r>
        <w:rPr>
          <w:sz w:val="22"/>
          <w:szCs w:val="22"/>
          <w:rtl w:val="0"/>
          <w:lang w:val="en-US"/>
        </w:rPr>
        <w:t xml:space="preserve"> candidates must now have their identity confirmed.  Therefore, please bring with you to the pre-interview a recent, clear, passport-sized photograph (your costs are non refundable).  The photo will be signed by a designated member of the appointing panel to confirm that it is a true likeness.  If you are successful the photograph will be retained on your personal file; if you are unsuccessful you may request that it be returned.  If you do not provide a photograph at the pre-interview then the panel may take the decision that you will no longer be considered for the post.</w:t>
      </w:r>
    </w:p>
    <w:p>
      <w:pPr>
        <w:pStyle w:val="Body"/>
        <w:jc w:val="both"/>
        <w:rPr>
          <w:sz w:val="22"/>
          <w:szCs w:val="22"/>
        </w:rPr>
      </w:pPr>
    </w:p>
    <w:p>
      <w:pPr>
        <w:pStyle w:val="Body"/>
        <w:jc w:val="both"/>
        <w:rPr>
          <w:b w:val="1"/>
          <w:bCs w:val="1"/>
          <w:sz w:val="22"/>
          <w:szCs w:val="22"/>
        </w:rPr>
      </w:pPr>
      <w:r>
        <w:rPr>
          <w:b w:val="1"/>
          <w:bCs w:val="1"/>
          <w:sz w:val="22"/>
          <w:szCs w:val="22"/>
          <w:rtl w:val="0"/>
          <w:lang w:val="en-US"/>
        </w:rPr>
        <w:t xml:space="preserve">As part of the clearance process you are required to complete the enclosed Disclosure Application Form and bring it together with your original birth certificate </w:t>
      </w:r>
      <w:r>
        <w:rPr>
          <w:b w:val="1"/>
          <w:bCs w:val="1"/>
          <w:sz w:val="22"/>
          <w:szCs w:val="22"/>
          <w:u w:val="single"/>
          <w:rtl w:val="0"/>
        </w:rPr>
        <w:t>and</w:t>
      </w:r>
      <w:r>
        <w:rPr>
          <w:b w:val="1"/>
          <w:bCs w:val="1"/>
          <w:sz w:val="22"/>
          <w:szCs w:val="22"/>
          <w:rtl w:val="0"/>
          <w:lang w:val="en-US"/>
        </w:rPr>
        <w:t xml:space="preserve"> the following </w:t>
      </w:r>
      <w:r>
        <w:rPr>
          <w:b w:val="1"/>
          <w:bCs w:val="1"/>
          <w:sz w:val="22"/>
          <w:szCs w:val="22"/>
          <w:u w:val="single"/>
          <w:rtl w:val="0"/>
          <w:lang w:val="it-IT"/>
        </w:rPr>
        <w:t>original</w:t>
      </w:r>
      <w:r>
        <w:rPr>
          <w:b w:val="1"/>
          <w:bCs w:val="1"/>
          <w:sz w:val="22"/>
          <w:szCs w:val="22"/>
          <w:rtl w:val="0"/>
          <w:lang w:val="en-US"/>
        </w:rPr>
        <w:t xml:space="preserve"> documents to the pre-interview visit, in order to confirm your identity and current address and to meet the requirements of the Criminal Records Bureau:</w:t>
      </w:r>
    </w:p>
    <w:p>
      <w:pPr>
        <w:pStyle w:val="Body"/>
        <w:jc w:val="both"/>
      </w:pPr>
      <w:r>
        <w:rPr>
          <w:rFonts w:ascii="Arial Unicode MS" w:cs="Arial Unicode MS" w:hAnsi="Arial Unicode MS" w:eastAsia="Arial Unicode MS"/>
          <w:b w:val="0"/>
          <w:bCs w:val="0"/>
          <w:i w:val="0"/>
          <w:iCs w:val="0"/>
        </w:rPr>
        <w:br w:type="page"/>
      </w:r>
    </w:p>
    <w:tbl>
      <w:tblPr>
        <w:tblW w:w="90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59"/>
        <w:gridCol w:w="4661"/>
      </w:tblGrid>
      <w:tr>
        <w:tblPrEx>
          <w:shd w:val="clear" w:color="auto" w:fill="ced7e7"/>
        </w:tblPrEx>
        <w:trPr>
          <w:trHeight w:val="473" w:hRule="atLeast"/>
        </w:trPr>
        <w:tc>
          <w:tcPr>
            <w:tcW w:type="dxa" w:w="9020"/>
            <w:gridSpan w:val="2"/>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b w:val="1"/>
                <w:bCs w:val="1"/>
                <w:sz w:val="22"/>
                <w:szCs w:val="22"/>
                <w:rtl w:val="0"/>
                <w:lang w:val="en-US"/>
              </w:rPr>
              <w:t>Documents you must provide as evidence of identity and address for completion of your Disclosure Application Form in addition to your birth certificate</w:t>
            </w:r>
          </w:p>
        </w:tc>
      </w:tr>
      <w:tr>
        <w:tblPrEx>
          <w:shd w:val="clear" w:color="auto" w:fill="ced7e7"/>
        </w:tblPrEx>
        <w:trPr>
          <w:trHeight w:val="233" w:hRule="atLeast"/>
        </w:trPr>
        <w:tc>
          <w:tcPr>
            <w:tcW w:type="dxa" w:w="90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b w:val="1"/>
                <w:bCs w:val="1"/>
                <w:sz w:val="22"/>
                <w:szCs w:val="22"/>
                <w:rtl w:val="0"/>
                <w:lang w:val="en-US"/>
              </w:rPr>
              <w:t>EITHER: 2 documents from Group 1 below</w:t>
            </w:r>
          </w:p>
        </w:tc>
      </w:tr>
      <w:tr>
        <w:tblPrEx>
          <w:shd w:val="clear" w:color="auto" w:fill="ced7e7"/>
        </w:tblPrEx>
        <w:trPr>
          <w:trHeight w:val="233" w:hRule="atLeast"/>
        </w:trPr>
        <w:tc>
          <w:tcPr>
            <w:tcW w:type="dxa" w:w="9020"/>
            <w:gridSpan w:val="2"/>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2"/>
                <w:szCs w:val="22"/>
                <w:rtl w:val="0"/>
                <w:lang w:val="en-US"/>
              </w:rPr>
              <w:t>Passport</w:t>
            </w:r>
            <w:r>
              <w:rPr>
                <w:sz w:val="22"/>
                <w:szCs w:val="22"/>
                <w:rtl w:val="0"/>
                <w:lang w:val="en-US"/>
              </w:rPr>
              <w:t xml:space="preserve"> any nationality</w:t>
            </w:r>
          </w:p>
        </w:tc>
      </w:tr>
      <w:tr>
        <w:tblPrEx>
          <w:shd w:val="clear" w:color="auto" w:fill="ced7e7"/>
        </w:tblPrEx>
        <w:trPr>
          <w:trHeight w:val="713" w:hRule="atLeast"/>
        </w:trPr>
        <w:tc>
          <w:tcPr>
            <w:tcW w:type="dxa" w:w="9020"/>
            <w:gridSpan w:val="2"/>
            <w:tcBorders>
              <w:top w:val="nil"/>
              <w:left w:val="nil"/>
              <w:bottom w:val="nil"/>
              <w:right w:val="nil"/>
            </w:tcBorders>
            <w:shd w:val="clear" w:color="auto" w:fill="auto"/>
            <w:tcMar>
              <w:top w:type="dxa" w:w="80"/>
              <w:left w:type="dxa" w:w="80"/>
              <w:bottom w:type="dxa" w:w="80"/>
              <w:right w:type="dxa" w:w="80"/>
            </w:tcMar>
            <w:vAlign w:val="top"/>
          </w:tcPr>
          <w:p>
            <w:pPr>
              <w:pStyle w:val="Body"/>
              <w:rPr/>
            </w:pPr>
            <w:r>
              <w:rPr>
                <w:b w:val="1"/>
                <w:bCs w:val="1"/>
                <w:sz w:val="22"/>
                <w:szCs w:val="22"/>
                <w:rtl w:val="0"/>
                <w:lang w:val="en-US"/>
              </w:rPr>
              <w:t>UK issued Driving Licence</w:t>
            </w:r>
            <w:r>
              <w:rPr>
                <w:sz w:val="22"/>
                <w:szCs w:val="22"/>
                <w:rtl w:val="0"/>
                <w:lang w:val="en-US"/>
              </w:rPr>
              <w:t xml:space="preserve"> England/ Wales/ Scotland/ Northern Ireland/ Isle of Man;</w:t>
            </w:r>
          </w:p>
          <w:p>
            <w:pPr>
              <w:pStyle w:val="Body"/>
              <w:bidi w:val="0"/>
              <w:ind w:left="0" w:right="0" w:firstLine="0"/>
              <w:jc w:val="left"/>
              <w:rPr>
                <w:rtl w:val="0"/>
              </w:rPr>
            </w:pPr>
            <w:r>
              <w:rPr>
                <w:sz w:val="22"/>
                <w:szCs w:val="22"/>
                <w:rtl w:val="0"/>
                <w:lang w:val="en-US"/>
              </w:rPr>
              <w:t>either photocard or paper. A photocard is only valid if the individual presents it with the counterpart licence</w:t>
            </w:r>
          </w:p>
        </w:tc>
      </w:tr>
      <w:tr>
        <w:tblPrEx>
          <w:shd w:val="clear" w:color="auto" w:fill="ced7e7"/>
        </w:tblPrEx>
        <w:trPr>
          <w:trHeight w:val="233" w:hRule="atLeast"/>
        </w:trPr>
        <w:tc>
          <w:tcPr>
            <w:tcW w:type="dxa" w:w="9020"/>
            <w:gridSpan w:val="2"/>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2"/>
                <w:szCs w:val="22"/>
                <w:rtl w:val="0"/>
                <w:lang w:val="en-US"/>
              </w:rPr>
              <w:t>EU National Identity Card</w:t>
            </w:r>
            <w:r>
              <w:rPr>
                <w:sz w:val="22"/>
                <w:szCs w:val="22"/>
                <w:rtl w:val="0"/>
                <w:lang w:val="en-US"/>
              </w:rPr>
              <w:t xml:space="preserve"> EU countries only</w:t>
            </w:r>
          </w:p>
        </w:tc>
      </w:tr>
      <w:tr>
        <w:tblPrEx>
          <w:shd w:val="clear" w:color="auto" w:fill="ced7e7"/>
        </w:tblPrEx>
        <w:trPr>
          <w:trHeight w:val="233" w:hRule="atLeast"/>
        </w:trPr>
        <w:tc>
          <w:tcPr>
            <w:tcW w:type="dxa" w:w="9020"/>
            <w:gridSpan w:val="2"/>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2"/>
                <w:szCs w:val="22"/>
                <w:rtl w:val="0"/>
                <w:lang w:val="en-US"/>
              </w:rPr>
              <w:t>HM Forces ID Card</w:t>
            </w:r>
            <w:r>
              <w:rPr>
                <w:sz w:val="22"/>
                <w:szCs w:val="22"/>
                <w:rtl w:val="0"/>
                <w:lang w:val="en-US"/>
              </w:rPr>
              <w:t xml:space="preserve"> (UK)</w:t>
            </w:r>
          </w:p>
        </w:tc>
      </w:tr>
      <w:tr>
        <w:tblPrEx>
          <w:shd w:val="clear" w:color="auto" w:fill="ced7e7"/>
        </w:tblPrEx>
        <w:trPr>
          <w:trHeight w:val="238" w:hRule="atLeast"/>
        </w:trPr>
        <w:tc>
          <w:tcPr>
            <w:tcW w:type="dxa" w:w="902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b w:val="1"/>
                <w:bCs w:val="1"/>
                <w:sz w:val="22"/>
                <w:szCs w:val="22"/>
                <w:rtl w:val="0"/>
                <w:lang w:val="en-US"/>
              </w:rPr>
              <w:t>UK Firearms Licence</w:t>
            </w:r>
          </w:p>
        </w:tc>
      </w:tr>
      <w:tr>
        <w:tblPrEx>
          <w:shd w:val="clear" w:color="auto" w:fill="ced7e7"/>
        </w:tblPrEx>
        <w:trPr>
          <w:trHeight w:val="243" w:hRule="atLeast"/>
        </w:trPr>
        <w:tc>
          <w:tcPr>
            <w:tcW w:type="dxa" w:w="90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rtl w:val="0"/>
                <w:lang w:val="en-US"/>
              </w:rPr>
              <w:t>Adoption Certificate</w:t>
            </w:r>
            <w:r>
              <w:rPr>
                <w:sz w:val="22"/>
                <w:szCs w:val="22"/>
                <w:rtl w:val="0"/>
                <w:lang w:val="en-US"/>
              </w:rPr>
              <w:t xml:space="preserve"> (UK)</w:t>
            </w:r>
          </w:p>
        </w:tc>
      </w:tr>
      <w:tr>
        <w:tblPrEx>
          <w:shd w:val="clear" w:color="auto" w:fill="ced7e7"/>
        </w:tblPrEx>
        <w:trPr>
          <w:trHeight w:val="277" w:hRule="atLeast"/>
        </w:trPr>
        <w:tc>
          <w:tcPr>
            <w:tcW w:type="dxa" w:w="902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b w:val="1"/>
                <w:bCs w:val="1"/>
                <w:rtl w:val="0"/>
                <w:lang w:val="en-US"/>
              </w:rPr>
              <w:t>OR: 4 documents from Group 2 Below</w:t>
            </w:r>
          </w:p>
        </w:tc>
      </w:tr>
      <w:tr>
        <w:tblPrEx>
          <w:shd w:val="clear" w:color="auto" w:fill="ced7e7"/>
        </w:tblPrEx>
        <w:trPr>
          <w:trHeight w:val="6033" w:hRule="atLeast"/>
        </w:trPr>
        <w:tc>
          <w:tcPr>
            <w:tcW w:type="dxa" w:w="4359"/>
            <w:tcBorders>
              <w:top w:val="nil"/>
              <w:left w:val="nil"/>
              <w:bottom w:val="nil"/>
              <w:right w:val="nil"/>
            </w:tcBorders>
            <w:shd w:val="clear" w:color="auto" w:fill="auto"/>
            <w:tcMar>
              <w:top w:type="dxa" w:w="80"/>
              <w:left w:type="dxa" w:w="80"/>
              <w:bottom w:type="dxa" w:w="80"/>
              <w:right w:type="dxa" w:w="80"/>
            </w:tcMar>
            <w:vAlign w:val="top"/>
          </w:tcPr>
          <w:p>
            <w:pPr>
              <w:pStyle w:val="Body"/>
              <w:rPr>
                <w:b w:val="1"/>
                <w:bCs w:val="1"/>
              </w:rPr>
            </w:pPr>
            <w:r>
              <w:rPr>
                <w:b w:val="1"/>
                <w:bCs w:val="1"/>
                <w:sz w:val="22"/>
                <w:szCs w:val="22"/>
                <w:rtl w:val="0"/>
                <w:lang w:val="en-US"/>
              </w:rPr>
              <w:t>Marriage/Civil Partnership Certificate</w:t>
            </w:r>
          </w:p>
          <w:p>
            <w:pPr>
              <w:pStyle w:val="Body"/>
              <w:bidi w:val="0"/>
              <w:ind w:left="0" w:right="0" w:firstLine="0"/>
              <w:jc w:val="left"/>
              <w:rPr>
                <w:rtl w:val="0"/>
              </w:rPr>
            </w:pPr>
            <w:r>
              <w:rPr>
                <w:b w:val="1"/>
                <w:bCs w:val="1"/>
                <w:sz w:val="22"/>
                <w:szCs w:val="22"/>
                <w:rtl w:val="0"/>
                <w:lang w:val="en-US"/>
              </w:rPr>
              <w:t xml:space="preserve">Financial Statement** </w:t>
            </w:r>
            <w:r>
              <w:rPr>
                <w:sz w:val="22"/>
                <w:szCs w:val="22"/>
                <w:rtl w:val="0"/>
                <w:lang w:val="en-US"/>
              </w:rPr>
              <w:t>e.g. pension, endowment, ISA</w:t>
            </w:r>
          </w:p>
          <w:p>
            <w:pPr>
              <w:pStyle w:val="Body"/>
              <w:bidi w:val="0"/>
              <w:ind w:left="0" w:right="0" w:firstLine="0"/>
              <w:jc w:val="left"/>
              <w:rPr>
                <w:rtl w:val="0"/>
              </w:rPr>
            </w:pPr>
            <w:r>
              <w:rPr>
                <w:b w:val="1"/>
                <w:bCs w:val="1"/>
                <w:sz w:val="22"/>
                <w:szCs w:val="22"/>
                <w:rtl w:val="0"/>
                <w:lang w:val="en-US"/>
              </w:rPr>
              <w:t xml:space="preserve">Vehicle Registration Document </w:t>
            </w:r>
            <w:r>
              <w:rPr>
                <w:sz w:val="22"/>
                <w:szCs w:val="22"/>
                <w:rtl w:val="0"/>
                <w:lang w:val="en-US"/>
              </w:rPr>
              <w:t>(Document V5 old style and V5C new style only)</w:t>
            </w:r>
          </w:p>
          <w:p>
            <w:pPr>
              <w:pStyle w:val="Body"/>
              <w:bidi w:val="0"/>
              <w:ind w:left="0" w:right="0" w:firstLine="0"/>
              <w:jc w:val="left"/>
              <w:rPr>
                <w:b w:val="1"/>
                <w:bCs w:val="1"/>
                <w:rtl w:val="0"/>
              </w:rPr>
            </w:pPr>
            <w:r>
              <w:rPr>
                <w:b w:val="1"/>
                <w:bCs w:val="1"/>
                <w:sz w:val="22"/>
                <w:szCs w:val="22"/>
                <w:rtl w:val="0"/>
                <w:lang w:val="en-US"/>
              </w:rPr>
              <w:t>P45/P60 Statement (UK)**</w:t>
            </w:r>
          </w:p>
          <w:p>
            <w:pPr>
              <w:pStyle w:val="Body"/>
              <w:bidi w:val="0"/>
              <w:ind w:left="0" w:right="0" w:firstLine="0"/>
              <w:jc w:val="left"/>
              <w:rPr>
                <w:b w:val="1"/>
                <w:bCs w:val="1"/>
                <w:rtl w:val="0"/>
              </w:rPr>
            </w:pPr>
            <w:r>
              <w:rPr>
                <w:b w:val="1"/>
                <w:bCs w:val="1"/>
                <w:sz w:val="22"/>
                <w:szCs w:val="22"/>
                <w:rtl w:val="0"/>
                <w:lang w:val="en-US"/>
              </w:rPr>
              <w:t>Mail Order Catalogue Statement*</w:t>
            </w:r>
          </w:p>
          <w:p>
            <w:pPr>
              <w:pStyle w:val="Body"/>
              <w:bidi w:val="0"/>
              <w:ind w:left="0" w:right="0" w:firstLine="0"/>
              <w:jc w:val="left"/>
              <w:rPr>
                <w:b w:val="1"/>
                <w:bCs w:val="1"/>
                <w:rtl w:val="0"/>
              </w:rPr>
            </w:pPr>
            <w:r>
              <w:rPr>
                <w:b w:val="1"/>
                <w:bCs w:val="1"/>
                <w:sz w:val="22"/>
                <w:szCs w:val="22"/>
                <w:rtl w:val="0"/>
                <w:lang w:val="en-US"/>
              </w:rPr>
              <w:t>Bank/Building Society Statement*</w:t>
            </w:r>
          </w:p>
          <w:p>
            <w:pPr>
              <w:pStyle w:val="Body"/>
              <w:bidi w:val="0"/>
              <w:ind w:left="0" w:right="0" w:firstLine="0"/>
              <w:jc w:val="left"/>
              <w:rPr>
                <w:rtl w:val="0"/>
              </w:rPr>
            </w:pPr>
            <w:r>
              <w:rPr>
                <w:b w:val="1"/>
                <w:bCs w:val="1"/>
                <w:sz w:val="22"/>
                <w:szCs w:val="22"/>
                <w:rtl w:val="0"/>
                <w:lang w:val="en-US"/>
              </w:rPr>
              <w:t xml:space="preserve">Court Claim Form(UK)** </w:t>
            </w:r>
            <w:r>
              <w:rPr>
                <w:sz w:val="22"/>
                <w:szCs w:val="22"/>
                <w:rtl w:val="0"/>
                <w:lang w:val="en-US"/>
              </w:rPr>
              <w:t>documentation issued by Court Services</w:t>
            </w:r>
          </w:p>
          <w:p>
            <w:pPr>
              <w:pStyle w:val="Body"/>
              <w:bidi w:val="0"/>
              <w:ind w:left="0" w:right="0" w:firstLine="0"/>
              <w:jc w:val="left"/>
              <w:rPr>
                <w:rtl w:val="0"/>
              </w:rPr>
            </w:pPr>
            <w:r>
              <w:rPr>
                <w:b w:val="1"/>
                <w:bCs w:val="1"/>
                <w:sz w:val="22"/>
                <w:szCs w:val="22"/>
                <w:rtl w:val="0"/>
                <w:lang w:val="en-US"/>
              </w:rPr>
              <w:t xml:space="preserve">Utility Bill* </w:t>
            </w:r>
            <w:r>
              <w:rPr>
                <w:sz w:val="22"/>
                <w:szCs w:val="22"/>
                <w:rtl w:val="0"/>
                <w:lang w:val="en-US"/>
              </w:rPr>
              <w:t xml:space="preserve">electricity, gas, water, telephone </w:t>
            </w:r>
            <w:r>
              <w:rPr>
                <w:sz w:val="22"/>
                <w:szCs w:val="22"/>
                <w:rtl w:val="0"/>
                <w:lang w:val="en-US"/>
              </w:rPr>
              <w:t xml:space="preserve">– </w:t>
            </w:r>
            <w:r>
              <w:rPr>
                <w:sz w:val="22"/>
                <w:szCs w:val="22"/>
                <w:rtl w:val="0"/>
                <w:lang w:val="en-US"/>
              </w:rPr>
              <w:t>inc. mobile phone contract/bill</w:t>
            </w:r>
          </w:p>
          <w:p>
            <w:pPr>
              <w:pStyle w:val="Body"/>
              <w:bidi w:val="0"/>
              <w:ind w:left="0" w:right="0" w:firstLine="0"/>
              <w:jc w:val="left"/>
              <w:rPr>
                <w:rtl w:val="0"/>
              </w:rPr>
            </w:pPr>
            <w:r>
              <w:rPr>
                <w:b w:val="1"/>
                <w:bCs w:val="1"/>
                <w:sz w:val="22"/>
                <w:szCs w:val="22"/>
                <w:rtl w:val="0"/>
                <w:lang w:val="en-US"/>
              </w:rPr>
              <w:t xml:space="preserve">Exam Certificate </w:t>
            </w:r>
            <w:r>
              <w:rPr>
                <w:sz w:val="22"/>
                <w:szCs w:val="22"/>
                <w:rtl w:val="0"/>
                <w:lang w:val="en-US"/>
              </w:rPr>
              <w:t>e.g. GCSE, NVQ,          O/A Levels, Degree</w:t>
            </w:r>
          </w:p>
          <w:p>
            <w:pPr>
              <w:pStyle w:val="Body"/>
              <w:bidi w:val="0"/>
              <w:ind w:left="0" w:right="0" w:firstLine="0"/>
              <w:jc w:val="left"/>
              <w:rPr>
                <w:b w:val="1"/>
                <w:bCs w:val="1"/>
                <w:rtl w:val="0"/>
              </w:rPr>
            </w:pPr>
            <w:r>
              <w:rPr>
                <w:b w:val="1"/>
                <w:bCs w:val="1"/>
                <w:sz w:val="22"/>
                <w:szCs w:val="22"/>
                <w:rtl w:val="0"/>
                <w:lang w:val="en-US"/>
              </w:rPr>
              <w:t>TV Licence**</w:t>
            </w:r>
          </w:p>
          <w:p>
            <w:pPr>
              <w:pStyle w:val="Body"/>
              <w:bidi w:val="0"/>
              <w:ind w:left="0" w:right="0" w:firstLine="0"/>
              <w:jc w:val="left"/>
              <w:rPr>
                <w:b w:val="1"/>
                <w:bCs w:val="1"/>
                <w:rtl w:val="0"/>
              </w:rPr>
            </w:pPr>
            <w:r>
              <w:rPr>
                <w:b w:val="1"/>
                <w:bCs w:val="1"/>
                <w:sz w:val="22"/>
                <w:szCs w:val="22"/>
                <w:rtl w:val="0"/>
                <w:lang w:val="en-US"/>
              </w:rPr>
              <w:t>Addressed Payslip*</w:t>
            </w:r>
          </w:p>
          <w:p>
            <w:pPr>
              <w:pStyle w:val="Body"/>
              <w:bidi w:val="0"/>
              <w:ind w:left="0" w:right="0" w:firstLine="0"/>
              <w:jc w:val="left"/>
              <w:rPr>
                <w:b w:val="1"/>
                <w:bCs w:val="1"/>
                <w:rtl w:val="0"/>
              </w:rPr>
            </w:pPr>
            <w:r>
              <w:rPr>
                <w:b w:val="1"/>
                <w:bCs w:val="1"/>
                <w:sz w:val="22"/>
                <w:szCs w:val="22"/>
                <w:rtl w:val="0"/>
                <w:lang w:val="en-US"/>
              </w:rPr>
              <w:t>Credit Card Statement*</w:t>
            </w:r>
          </w:p>
          <w:p>
            <w:pPr>
              <w:pStyle w:val="Body"/>
              <w:bidi w:val="0"/>
              <w:ind w:left="0" w:right="0" w:firstLine="0"/>
              <w:jc w:val="left"/>
              <w:rPr>
                <w:b w:val="1"/>
                <w:bCs w:val="1"/>
                <w:rtl w:val="0"/>
              </w:rPr>
            </w:pPr>
            <w:r>
              <w:rPr>
                <w:b w:val="1"/>
                <w:bCs w:val="1"/>
                <w:sz w:val="22"/>
                <w:szCs w:val="22"/>
                <w:rtl w:val="0"/>
                <w:lang w:val="en-US"/>
              </w:rPr>
              <w:t>National Insurance Card (UK)</w:t>
            </w:r>
          </w:p>
          <w:p>
            <w:pPr>
              <w:pStyle w:val="Body"/>
              <w:bidi w:val="0"/>
              <w:ind w:left="0" w:right="0" w:firstLine="0"/>
              <w:jc w:val="left"/>
              <w:rPr>
                <w:b w:val="1"/>
                <w:bCs w:val="1"/>
                <w:rtl w:val="0"/>
              </w:rPr>
            </w:pPr>
            <w:r>
              <w:rPr>
                <w:b w:val="1"/>
                <w:bCs w:val="1"/>
                <w:sz w:val="22"/>
                <w:szCs w:val="22"/>
                <w:rtl w:val="0"/>
                <w:lang w:val="en-US"/>
              </w:rPr>
              <w:t>Store Card Statement*</w:t>
            </w:r>
          </w:p>
          <w:p>
            <w:pPr>
              <w:pStyle w:val="Body"/>
              <w:bidi w:val="0"/>
              <w:ind w:left="0" w:right="0" w:firstLine="0"/>
              <w:jc w:val="left"/>
              <w:rPr>
                <w:b w:val="1"/>
                <w:bCs w:val="1"/>
                <w:rtl w:val="0"/>
              </w:rPr>
            </w:pPr>
            <w:r>
              <w:rPr>
                <w:b w:val="1"/>
                <w:bCs w:val="1"/>
                <w:sz w:val="22"/>
                <w:szCs w:val="22"/>
                <w:rtl w:val="0"/>
                <w:lang w:val="en-US"/>
              </w:rPr>
              <w:t>NHS Card (UK)</w:t>
            </w:r>
          </w:p>
          <w:p>
            <w:pPr>
              <w:pStyle w:val="Body"/>
              <w:bidi w:val="0"/>
              <w:ind w:left="0" w:right="0" w:firstLine="0"/>
              <w:jc w:val="left"/>
              <w:rPr>
                <w:rtl w:val="0"/>
              </w:rPr>
            </w:pPr>
            <w:r>
              <w:rPr>
                <w:b w:val="1"/>
                <w:bCs w:val="1"/>
                <w:sz w:val="22"/>
                <w:szCs w:val="22"/>
                <w:rtl w:val="0"/>
                <w:lang w:val="en-US"/>
              </w:rPr>
              <w:t>Mortgage Statement**</w:t>
            </w:r>
          </w:p>
        </w:tc>
        <w:tc>
          <w:tcPr>
            <w:tcW w:type="dxa" w:w="4660"/>
            <w:tcBorders>
              <w:top w:val="nil"/>
              <w:left w:val="nil"/>
              <w:bottom w:val="nil"/>
              <w:right w:val="nil"/>
            </w:tcBorders>
            <w:shd w:val="clear" w:color="auto" w:fill="auto"/>
            <w:tcMar>
              <w:top w:type="dxa" w:w="80"/>
              <w:left w:type="dxa" w:w="80"/>
              <w:bottom w:type="dxa" w:w="80"/>
              <w:right w:type="dxa" w:w="80"/>
            </w:tcMar>
            <w:vAlign w:val="top"/>
          </w:tcPr>
          <w:p>
            <w:pPr>
              <w:pStyle w:val="Body"/>
              <w:rPr/>
            </w:pPr>
            <w:r>
              <w:rPr>
                <w:b w:val="1"/>
                <w:bCs w:val="1"/>
                <w:sz w:val="22"/>
                <w:szCs w:val="22"/>
                <w:rtl w:val="0"/>
                <w:lang w:val="en-US"/>
              </w:rPr>
              <w:t xml:space="preserve">Benefit Statement* </w:t>
            </w:r>
            <w:r>
              <w:rPr>
                <w:sz w:val="22"/>
                <w:szCs w:val="22"/>
                <w:rtl w:val="0"/>
                <w:lang w:val="en-US"/>
              </w:rPr>
              <w:t>e.g. Child Allowance, Pension</w:t>
            </w:r>
          </w:p>
          <w:p>
            <w:pPr>
              <w:pStyle w:val="Body"/>
              <w:bidi w:val="0"/>
              <w:ind w:left="0" w:right="0" w:firstLine="0"/>
              <w:jc w:val="left"/>
              <w:rPr>
                <w:b w:val="1"/>
                <w:bCs w:val="1"/>
                <w:rtl w:val="0"/>
              </w:rPr>
            </w:pPr>
            <w:r>
              <w:rPr>
                <w:b w:val="1"/>
                <w:bCs w:val="1"/>
                <w:sz w:val="22"/>
                <w:szCs w:val="22"/>
                <w:rtl w:val="0"/>
                <w:lang w:val="en-US"/>
              </w:rPr>
              <w:t>Insurance Certificate**</w:t>
            </w:r>
          </w:p>
          <w:p>
            <w:pPr>
              <w:pStyle w:val="Body"/>
              <w:bidi w:val="0"/>
              <w:ind w:left="0" w:right="0" w:firstLine="0"/>
              <w:jc w:val="left"/>
              <w:rPr>
                <w:b w:val="1"/>
                <w:bCs w:val="1"/>
                <w:rtl w:val="0"/>
              </w:rPr>
            </w:pPr>
            <w:r>
              <w:rPr>
                <w:b w:val="1"/>
                <w:bCs w:val="1"/>
                <w:sz w:val="22"/>
                <w:szCs w:val="22"/>
                <w:rtl w:val="0"/>
                <w:lang w:val="en-US"/>
              </w:rPr>
              <w:t>Certificate of British Nationality (UK)</w:t>
            </w:r>
          </w:p>
          <w:p>
            <w:pPr>
              <w:pStyle w:val="Body"/>
              <w:bidi w:val="0"/>
              <w:ind w:left="0" w:right="0" w:firstLine="0"/>
              <w:jc w:val="left"/>
              <w:rPr>
                <w:b w:val="1"/>
                <w:bCs w:val="1"/>
                <w:rtl w:val="0"/>
              </w:rPr>
            </w:pPr>
            <w:r>
              <w:rPr>
                <w:b w:val="1"/>
                <w:bCs w:val="1"/>
                <w:sz w:val="22"/>
                <w:szCs w:val="22"/>
                <w:rtl w:val="0"/>
                <w:lang w:val="en-US"/>
              </w:rPr>
              <w:t>Council Tax Statement (UK)**</w:t>
            </w:r>
          </w:p>
          <w:p>
            <w:pPr>
              <w:pStyle w:val="Body"/>
              <w:bidi w:val="0"/>
              <w:ind w:left="0" w:right="0" w:firstLine="0"/>
              <w:jc w:val="left"/>
              <w:rPr>
                <w:b w:val="1"/>
                <w:bCs w:val="1"/>
                <w:rtl w:val="0"/>
              </w:rPr>
            </w:pPr>
            <w:r>
              <w:rPr>
                <w:b w:val="1"/>
                <w:bCs w:val="1"/>
                <w:sz w:val="22"/>
                <w:szCs w:val="22"/>
                <w:rtl w:val="0"/>
                <w:lang w:val="en-US"/>
              </w:rPr>
              <w:t>Work Permit/Visa (UK)**</w:t>
            </w:r>
          </w:p>
          <w:p>
            <w:pPr>
              <w:pStyle w:val="Body"/>
              <w:bidi w:val="0"/>
              <w:ind w:left="0" w:right="0" w:firstLine="0"/>
              <w:jc w:val="left"/>
              <w:rPr>
                <w:rtl w:val="0"/>
              </w:rPr>
            </w:pPr>
            <w:r>
              <w:rPr>
                <w:b w:val="1"/>
                <w:bCs w:val="1"/>
                <w:sz w:val="22"/>
                <w:szCs w:val="22"/>
                <w:rtl w:val="0"/>
                <w:lang w:val="en-US"/>
              </w:rPr>
              <w:t xml:space="preserve">A document from Central/Local Government/Government Agency/Local Authority giving entitlement (UK)* </w:t>
            </w:r>
            <w:r>
              <w:rPr>
                <w:sz w:val="22"/>
                <w:szCs w:val="22"/>
                <w:rtl w:val="0"/>
                <w:lang w:val="en-US"/>
              </w:rPr>
              <w:t>eg. Department for Work and Pensions, the Employment Service, Customs &amp; Revenue, Job Centre, Job Centre Plus, Social Security.</w:t>
            </w:r>
          </w:p>
          <w:p>
            <w:pPr>
              <w:pStyle w:val="Body"/>
              <w:bidi w:val="0"/>
              <w:ind w:left="0" w:right="0" w:firstLine="0"/>
              <w:jc w:val="left"/>
              <w:rPr>
                <w:rtl w:val="0"/>
              </w:rPr>
            </w:pPr>
            <w:r>
              <w:rPr>
                <w:b w:val="1"/>
                <w:bCs w:val="1"/>
                <w:sz w:val="22"/>
                <w:szCs w:val="22"/>
                <w:rtl w:val="0"/>
                <w:lang w:val="en-US"/>
              </w:rPr>
              <w:t xml:space="preserve">One of the following documents from the Borders and Immigration Agency (BIA) (formerly the Immigration and Nationality Directorate </w:t>
            </w:r>
            <w:r>
              <w:rPr>
                <w:b w:val="1"/>
                <w:bCs w:val="1"/>
                <w:sz w:val="22"/>
                <w:szCs w:val="22"/>
                <w:rtl w:val="0"/>
                <w:lang w:val="en-US"/>
              </w:rPr>
              <w:t xml:space="preserve">– </w:t>
            </w:r>
            <w:r>
              <w:rPr>
                <w:b w:val="1"/>
                <w:bCs w:val="1"/>
                <w:sz w:val="22"/>
                <w:szCs w:val="22"/>
                <w:rtl w:val="0"/>
                <w:lang w:val="en-US"/>
              </w:rPr>
              <w:t xml:space="preserve">IND) (UK). NB: </w:t>
            </w:r>
            <w:r>
              <w:rPr>
                <w:sz w:val="22"/>
                <w:szCs w:val="22"/>
                <w:rtl w:val="0"/>
                <w:lang w:val="en-US"/>
              </w:rPr>
              <w:t>Do not use more than one of the following documents. Convention Travel Document (CTD), Stateless Person</w:t>
            </w:r>
            <w:r>
              <w:rPr>
                <w:sz w:val="22"/>
                <w:szCs w:val="22"/>
                <w:rtl w:val="0"/>
                <w:lang w:val="en-US"/>
              </w:rPr>
              <w:t>’</w:t>
            </w:r>
            <w:r>
              <w:rPr>
                <w:sz w:val="22"/>
                <w:szCs w:val="22"/>
                <w:rtl w:val="0"/>
                <w:lang w:val="en-US"/>
              </w:rPr>
              <w:t>s Document (SPD), Certificate of Identity (CID), Application Registration Card (ARC)</w:t>
            </w:r>
          </w:p>
          <w:p>
            <w:pPr>
              <w:pStyle w:val="Body"/>
              <w:rPr>
                <w:lang w:val="en-US"/>
              </w:rPr>
            </w:pPr>
          </w:p>
          <w:p>
            <w:pPr>
              <w:pStyle w:val="Body"/>
              <w:bidi w:val="0"/>
              <w:ind w:left="0" w:right="0" w:firstLine="0"/>
              <w:jc w:val="left"/>
              <w:rPr>
                <w:b w:val="1"/>
                <w:bCs w:val="1"/>
                <w:rtl w:val="0"/>
              </w:rPr>
            </w:pPr>
            <w:r>
              <w:rPr>
                <w:b w:val="1"/>
                <w:bCs w:val="1"/>
                <w:sz w:val="22"/>
                <w:szCs w:val="22"/>
                <w:rtl w:val="0"/>
                <w:lang w:val="en-US"/>
              </w:rPr>
              <w:t>Connexions Card (UK)</w:t>
            </w:r>
          </w:p>
          <w:p>
            <w:pPr>
              <w:pStyle w:val="Body"/>
              <w:bidi w:val="0"/>
              <w:ind w:left="0" w:right="0" w:firstLine="0"/>
              <w:jc w:val="left"/>
              <w:rPr>
                <w:b w:val="1"/>
                <w:bCs w:val="1"/>
                <w:rtl w:val="0"/>
              </w:rPr>
            </w:pPr>
            <w:r>
              <w:rPr>
                <w:b w:val="1"/>
                <w:bCs w:val="1"/>
                <w:sz w:val="22"/>
                <w:szCs w:val="22"/>
                <w:rtl w:val="0"/>
                <w:lang w:val="en-US"/>
              </w:rPr>
              <w:t>CRB Disclosure Certificate**</w:t>
            </w:r>
          </w:p>
          <w:p>
            <w:pPr>
              <w:pStyle w:val="Body"/>
              <w:bidi w:val="0"/>
              <w:ind w:left="0" w:right="0" w:firstLine="0"/>
              <w:jc w:val="left"/>
              <w:rPr>
                <w:rtl w:val="0"/>
              </w:rPr>
            </w:pPr>
            <w:r>
              <w:rPr>
                <w:b w:val="1"/>
                <w:bCs w:val="1"/>
                <w:sz w:val="22"/>
                <w:szCs w:val="22"/>
                <w:rtl w:val="0"/>
                <w:lang w:val="en-US"/>
              </w:rPr>
              <w:t>Letter from a Head Teacher*</w:t>
            </w:r>
          </w:p>
        </w:tc>
      </w:tr>
      <w:tr>
        <w:tblPrEx>
          <w:shd w:val="clear" w:color="auto" w:fill="ced7e7"/>
        </w:tblPrEx>
        <w:trPr>
          <w:trHeight w:val="473" w:hRule="atLeast"/>
        </w:trPr>
        <w:tc>
          <w:tcPr>
            <w:tcW w:type="dxa" w:w="90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1323"/>
              </w:tabs>
            </w:pPr>
            <w:r>
              <w:rPr>
                <w:b w:val="1"/>
                <w:bCs w:val="1"/>
                <w:sz w:val="22"/>
                <w:szCs w:val="22"/>
                <w:rtl w:val="0"/>
                <w:lang w:val="en-US"/>
              </w:rPr>
              <w:t>Documents marked * should be less than 3 months old and those marked **issued within past 12 months</w:t>
            </w:r>
          </w:p>
        </w:tc>
      </w:tr>
    </w:tbl>
    <w:p>
      <w:pPr>
        <w:pStyle w:val="Body"/>
        <w:widowControl w:val="0"/>
        <w:jc w:val="center"/>
        <w:rPr>
          <w:b w:val="1"/>
          <w:bCs w:val="1"/>
        </w:rPr>
      </w:pPr>
    </w:p>
    <w:p>
      <w:pPr>
        <w:pStyle w:val="Body"/>
        <w:tabs>
          <w:tab w:val="left" w:pos="1323"/>
        </w:tabs>
        <w:rPr>
          <w:b w:val="1"/>
          <w:bCs w:val="1"/>
          <w:sz w:val="21"/>
          <w:szCs w:val="21"/>
        </w:rPr>
      </w:pPr>
    </w:p>
    <w:p>
      <w:pPr>
        <w:pStyle w:val="Body"/>
        <w:jc w:val="both"/>
        <w:rPr>
          <w:b w:val="1"/>
          <w:bCs w:val="1"/>
          <w:sz w:val="22"/>
          <w:szCs w:val="22"/>
        </w:rPr>
      </w:pPr>
      <w:r>
        <w:rPr>
          <w:b w:val="1"/>
          <w:bCs w:val="1"/>
          <w:sz w:val="22"/>
          <w:szCs w:val="22"/>
          <w:rtl w:val="0"/>
          <w:lang w:val="en-US"/>
        </w:rPr>
        <w:t>Under Safer Recruitment Regulations candidates will not be able to attend for interview unless these checks have been completed at the pre-interview visit except in exceptional circumstances where a candidate is unable to attend the pre-interview visit.</w:t>
      </w:r>
    </w:p>
    <w:p>
      <w:pPr>
        <w:pStyle w:val="Body"/>
        <w:jc w:val="both"/>
        <w:rPr>
          <w:sz w:val="22"/>
          <w:szCs w:val="22"/>
        </w:rPr>
      </w:pPr>
    </w:p>
    <w:p>
      <w:pPr>
        <w:pStyle w:val="Body"/>
        <w:jc w:val="both"/>
        <w:rPr>
          <w:sz w:val="22"/>
          <w:szCs w:val="22"/>
        </w:rPr>
      </w:pPr>
      <w:r>
        <w:rPr>
          <w:sz w:val="22"/>
          <w:szCs w:val="22"/>
          <w:rtl w:val="0"/>
          <w:lang w:val="en-US"/>
        </w:rPr>
        <w:t>The following candidates have been selected for interview:</w:t>
      </w:r>
    </w:p>
    <w:p>
      <w:pPr>
        <w:pStyle w:val="Body"/>
        <w:jc w:val="both"/>
        <w:rPr>
          <w:sz w:val="22"/>
          <w:szCs w:val="22"/>
        </w:rPr>
      </w:pPr>
    </w:p>
    <w:p>
      <w:pPr>
        <w:pStyle w:val="Body"/>
        <w:numPr>
          <w:ilvl w:val="0"/>
          <w:numId w:val="2"/>
        </w:numPr>
        <w:bidi w:val="0"/>
        <w:ind w:right="0"/>
        <w:jc w:val="both"/>
        <w:rPr>
          <w:sz w:val="22"/>
          <w:szCs w:val="22"/>
          <w:rtl w:val="0"/>
          <w:lang w:val="en-US"/>
        </w:rPr>
      </w:pPr>
      <w:r>
        <w:rPr>
          <w:sz w:val="22"/>
          <w:szCs w:val="22"/>
          <w:rtl w:val="0"/>
          <w:lang w:val="en-US"/>
        </w:rPr>
        <w:t>[Name 1]</w:t>
      </w:r>
    </w:p>
    <w:p>
      <w:pPr>
        <w:pStyle w:val="Body"/>
        <w:numPr>
          <w:ilvl w:val="0"/>
          <w:numId w:val="2"/>
        </w:numPr>
        <w:bidi w:val="0"/>
        <w:ind w:right="0"/>
        <w:jc w:val="both"/>
        <w:rPr>
          <w:sz w:val="22"/>
          <w:szCs w:val="22"/>
          <w:rtl w:val="0"/>
          <w:lang w:val="pt-PT"/>
        </w:rPr>
      </w:pPr>
      <w:r>
        <w:rPr>
          <w:sz w:val="22"/>
          <w:szCs w:val="22"/>
          <w:rtl w:val="0"/>
          <w:lang w:val="pt-PT"/>
        </w:rPr>
        <w:t>[Name 2]</w:t>
      </w:r>
    </w:p>
    <w:p>
      <w:pPr>
        <w:pStyle w:val="Body"/>
        <w:numPr>
          <w:ilvl w:val="0"/>
          <w:numId w:val="2"/>
        </w:numPr>
        <w:bidi w:val="0"/>
        <w:ind w:right="0"/>
        <w:jc w:val="both"/>
        <w:rPr>
          <w:sz w:val="22"/>
          <w:szCs w:val="22"/>
          <w:rtl w:val="0"/>
          <w:lang w:val="pt-PT"/>
        </w:rPr>
      </w:pPr>
      <w:r>
        <w:rPr>
          <w:sz w:val="22"/>
          <w:szCs w:val="22"/>
          <w:rtl w:val="0"/>
          <w:lang w:val="pt-PT"/>
        </w:rPr>
        <w:t>[Name 3]</w:t>
      </w:r>
    </w:p>
    <w:p>
      <w:pPr>
        <w:pStyle w:val="Body"/>
        <w:numPr>
          <w:ilvl w:val="0"/>
          <w:numId w:val="2"/>
        </w:numPr>
        <w:bidi w:val="0"/>
        <w:ind w:right="0"/>
        <w:jc w:val="both"/>
        <w:rPr>
          <w:sz w:val="22"/>
          <w:szCs w:val="22"/>
          <w:rtl w:val="0"/>
          <w:lang w:val="en-US"/>
        </w:rPr>
      </w:pPr>
      <w:r>
        <w:rPr>
          <w:sz w:val="22"/>
          <w:szCs w:val="22"/>
          <w:rtl w:val="0"/>
          <w:lang w:val="en-US"/>
        </w:rPr>
        <w:t>[Name 4]</w:t>
      </w:r>
    </w:p>
    <w:p>
      <w:pPr>
        <w:pStyle w:val="Body"/>
        <w:numPr>
          <w:ilvl w:val="0"/>
          <w:numId w:val="2"/>
        </w:numPr>
        <w:bidi w:val="0"/>
        <w:ind w:right="0"/>
        <w:jc w:val="both"/>
        <w:rPr>
          <w:sz w:val="22"/>
          <w:szCs w:val="22"/>
          <w:rtl w:val="0"/>
          <w:lang w:val="en-US"/>
        </w:rPr>
      </w:pPr>
      <w:r>
        <w:rPr>
          <w:sz w:val="22"/>
          <w:szCs w:val="22"/>
          <w:rtl w:val="0"/>
          <w:lang w:val="en-US"/>
        </w:rPr>
        <w:t>[Name 5]</w:t>
      </w:r>
    </w:p>
    <w:p>
      <w:pPr>
        <w:pStyle w:val="Body"/>
        <w:jc w:val="both"/>
        <w:rPr>
          <w:sz w:val="22"/>
          <w:szCs w:val="22"/>
        </w:rPr>
      </w:pPr>
    </w:p>
    <w:p>
      <w:pPr>
        <w:pStyle w:val="Body"/>
        <w:rPr>
          <w:b w:val="1"/>
          <w:bCs w:val="1"/>
          <w:sz w:val="22"/>
          <w:szCs w:val="22"/>
        </w:rPr>
      </w:pPr>
      <w:r>
        <w:rPr>
          <w:b w:val="1"/>
          <w:bCs w:val="1"/>
          <w:sz w:val="22"/>
          <w:szCs w:val="22"/>
          <w:rtl w:val="0"/>
          <w:lang w:val="en-US"/>
        </w:rPr>
        <w:t>Interview arrangements:</w:t>
      </w:r>
    </w:p>
    <w:p>
      <w:pPr>
        <w:pStyle w:val="Body"/>
        <w:jc w:val="both"/>
        <w:rPr>
          <w:i w:val="1"/>
          <w:iCs w:val="1"/>
          <w:sz w:val="22"/>
          <w:szCs w:val="22"/>
        </w:rPr>
      </w:pPr>
      <w:r>
        <w:rPr>
          <w:i w:val="1"/>
          <w:iCs w:val="1"/>
          <w:sz w:val="22"/>
          <w:szCs w:val="22"/>
          <w:rtl w:val="0"/>
          <w:lang w:val="en-US"/>
        </w:rPr>
        <w:t>For example:</w:t>
      </w:r>
    </w:p>
    <w:p>
      <w:pPr>
        <w:pStyle w:val="Body"/>
        <w:jc w:val="both"/>
        <w:rPr>
          <w:sz w:val="22"/>
          <w:szCs w:val="22"/>
        </w:rPr>
      </w:pPr>
      <w:r>
        <w:rPr>
          <w:sz w:val="22"/>
          <w:szCs w:val="22"/>
          <w:rtl w:val="0"/>
          <w:lang w:val="en-US"/>
        </w:rPr>
        <w:t>The first stage of the interview will require candidates to meet with small interview panels composed of members of the Governing Body and Advisers to discuss:</w:t>
      </w:r>
    </w:p>
    <w:p>
      <w:pPr>
        <w:pStyle w:val="Body"/>
        <w:jc w:val="both"/>
        <w:rPr>
          <w:sz w:val="22"/>
          <w:szCs w:val="22"/>
        </w:rPr>
      </w:pPr>
    </w:p>
    <w:p>
      <w:pPr>
        <w:pStyle w:val="Body"/>
        <w:numPr>
          <w:ilvl w:val="0"/>
          <w:numId w:val="4"/>
        </w:numPr>
        <w:bidi w:val="0"/>
        <w:ind w:right="0"/>
        <w:jc w:val="both"/>
        <w:rPr>
          <w:sz w:val="22"/>
          <w:szCs w:val="22"/>
          <w:rtl w:val="0"/>
          <w:lang w:val="en-US"/>
        </w:rPr>
      </w:pPr>
      <w:r>
        <w:rPr>
          <w:sz w:val="22"/>
          <w:szCs w:val="22"/>
          <w:rtl w:val="0"/>
          <w:lang w:val="en-US"/>
        </w:rPr>
        <w:t>Teaching, Learning and Curriculum (Panel 1)</w:t>
      </w:r>
    </w:p>
    <w:p>
      <w:pPr>
        <w:pStyle w:val="Body"/>
        <w:numPr>
          <w:ilvl w:val="0"/>
          <w:numId w:val="4"/>
        </w:numPr>
        <w:bidi w:val="0"/>
        <w:ind w:right="0"/>
        <w:jc w:val="both"/>
        <w:rPr>
          <w:sz w:val="22"/>
          <w:szCs w:val="22"/>
          <w:rtl w:val="0"/>
          <w:lang w:val="en-US"/>
        </w:rPr>
      </w:pPr>
      <w:r>
        <w:rPr>
          <w:sz w:val="22"/>
          <w:szCs w:val="22"/>
          <w:rtl w:val="0"/>
          <w:lang w:val="en-US"/>
        </w:rPr>
        <w:t>Leadership and Management (Panel 2)</w:t>
      </w:r>
    </w:p>
    <w:p>
      <w:pPr>
        <w:pStyle w:val="Body"/>
        <w:numPr>
          <w:ilvl w:val="0"/>
          <w:numId w:val="4"/>
        </w:numPr>
        <w:bidi w:val="0"/>
        <w:ind w:right="0"/>
        <w:jc w:val="both"/>
        <w:rPr>
          <w:sz w:val="22"/>
          <w:szCs w:val="22"/>
          <w:rtl w:val="0"/>
          <w:lang w:val="en-US"/>
        </w:rPr>
      </w:pPr>
      <w:r>
        <w:rPr>
          <w:sz w:val="22"/>
          <w:szCs w:val="22"/>
          <w:rtl w:val="0"/>
          <w:lang w:val="en-US"/>
        </w:rPr>
        <w:t>Church and Community  (Panel 3)</w:t>
      </w:r>
    </w:p>
    <w:p>
      <w:pPr>
        <w:pStyle w:val="Body"/>
        <w:jc w:val="both"/>
        <w:rPr>
          <w:sz w:val="22"/>
          <w:szCs w:val="22"/>
        </w:rPr>
      </w:pPr>
    </w:p>
    <w:p>
      <w:pPr>
        <w:pStyle w:val="Body"/>
        <w:jc w:val="both"/>
        <w:rPr>
          <w:sz w:val="22"/>
          <w:szCs w:val="22"/>
        </w:rPr>
      </w:pPr>
      <w:r>
        <w:rPr>
          <w:sz w:val="22"/>
          <w:szCs w:val="22"/>
          <w:rtl w:val="0"/>
          <w:lang w:val="en-US"/>
        </w:rPr>
        <w:t>Candidates will spend twenty minutes with each Panel.  Candidates will give a presentation to the Panel for five minutes upon each of the topics and may, if they wish, use notes.  Visual Aids (eg OHP, PowerPoint), may/may not be used.  The presentation will be followed by discussion with the Panel about the issues raised and questions from Panel members.  The timetable is attached.</w:t>
      </w:r>
    </w:p>
    <w:p>
      <w:pPr>
        <w:pStyle w:val="Body"/>
        <w:jc w:val="both"/>
        <w:rPr>
          <w:sz w:val="22"/>
          <w:szCs w:val="22"/>
        </w:rPr>
      </w:pPr>
    </w:p>
    <w:tbl>
      <w:tblPr>
        <w:tblW w:w="913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34"/>
        <w:gridCol w:w="3546"/>
        <w:gridCol w:w="4456"/>
      </w:tblGrid>
      <w:tr>
        <w:tblPrEx>
          <w:shd w:val="clear" w:color="auto" w:fill="ced7e7"/>
        </w:tblPrEx>
        <w:trPr>
          <w:trHeight w:val="320" w:hRule="atLeast"/>
        </w:trPr>
        <w:tc>
          <w:tcPr>
            <w:tcW w:type="dxa" w:w="11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b w:val="1"/>
                <w:bCs w:val="1"/>
                <w:sz w:val="22"/>
                <w:szCs w:val="22"/>
                <w:rtl w:val="0"/>
                <w:lang w:val="en-US"/>
              </w:rPr>
              <w:t>PANEL</w:t>
            </w:r>
          </w:p>
        </w:tc>
        <w:tc>
          <w:tcPr>
            <w:tcW w:type="dxa" w:w="3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b w:val="1"/>
                <w:bCs w:val="1"/>
                <w:sz w:val="22"/>
                <w:szCs w:val="22"/>
                <w:rtl w:val="0"/>
                <w:lang w:val="en-US"/>
              </w:rPr>
              <w:t>TOPIC</w:t>
            </w:r>
          </w:p>
        </w:tc>
        <w:tc>
          <w:tcPr>
            <w:tcW w:type="dxa" w:w="44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b w:val="1"/>
                <w:bCs w:val="1"/>
                <w:sz w:val="22"/>
                <w:szCs w:val="22"/>
                <w:rtl w:val="0"/>
                <w:lang w:val="en-US"/>
              </w:rPr>
              <w:t>MEMBERS OF THE PANEL</w:t>
            </w:r>
          </w:p>
        </w:tc>
      </w:tr>
      <w:tr>
        <w:tblPrEx>
          <w:shd w:val="clear" w:color="auto" w:fill="ced7e7"/>
        </w:tblPrEx>
        <w:trPr>
          <w:trHeight w:val="488" w:hRule="atLeast"/>
        </w:trPr>
        <w:tc>
          <w:tcPr>
            <w:tcW w:type="dxa" w:w="11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22"/>
                <w:szCs w:val="22"/>
                <w:rtl w:val="0"/>
                <w:lang w:val="en-US"/>
              </w:rPr>
              <w:t>1</w:t>
            </w:r>
          </w:p>
        </w:tc>
        <w:tc>
          <w:tcPr>
            <w:tcW w:type="dxa" w:w="3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Teaching, Learning and Curriculum</w:t>
            </w:r>
          </w:p>
        </w:tc>
        <w:tc>
          <w:tcPr>
            <w:tcW w:type="dxa" w:w="44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22"/>
                <w:szCs w:val="22"/>
                <w:rtl w:val="0"/>
              </w:rPr>
              <w:t>     </w:t>
            </w:r>
          </w:p>
        </w:tc>
      </w:tr>
      <w:tr>
        <w:tblPrEx>
          <w:shd w:val="clear" w:color="auto" w:fill="ced7e7"/>
        </w:tblPrEx>
        <w:trPr>
          <w:trHeight w:val="248" w:hRule="atLeast"/>
        </w:trPr>
        <w:tc>
          <w:tcPr>
            <w:tcW w:type="dxa" w:w="11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22"/>
                <w:szCs w:val="22"/>
                <w:rtl w:val="0"/>
                <w:lang w:val="en-US"/>
              </w:rPr>
              <w:t>2</w:t>
            </w:r>
          </w:p>
        </w:tc>
        <w:tc>
          <w:tcPr>
            <w:tcW w:type="dxa" w:w="3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 xml:space="preserve">Leadership and Management </w:t>
            </w:r>
          </w:p>
        </w:tc>
        <w:tc>
          <w:tcPr>
            <w:tcW w:type="dxa" w:w="44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22"/>
                <w:szCs w:val="22"/>
                <w:rtl w:val="0"/>
              </w:rPr>
              <w:t>     </w:t>
            </w:r>
          </w:p>
        </w:tc>
      </w:tr>
      <w:tr>
        <w:tblPrEx>
          <w:shd w:val="clear" w:color="auto" w:fill="ced7e7"/>
        </w:tblPrEx>
        <w:trPr>
          <w:trHeight w:val="248" w:hRule="atLeast"/>
        </w:trPr>
        <w:tc>
          <w:tcPr>
            <w:tcW w:type="dxa" w:w="11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22"/>
                <w:szCs w:val="22"/>
                <w:rtl w:val="0"/>
                <w:lang w:val="en-US"/>
              </w:rPr>
              <w:t>3</w:t>
            </w:r>
          </w:p>
        </w:tc>
        <w:tc>
          <w:tcPr>
            <w:tcW w:type="dxa" w:w="3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Church and Community</w:t>
            </w:r>
          </w:p>
        </w:tc>
        <w:tc>
          <w:tcPr>
            <w:tcW w:type="dxa" w:w="44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22"/>
                <w:szCs w:val="22"/>
                <w:rtl w:val="0"/>
              </w:rPr>
              <w:t>     </w:t>
            </w:r>
          </w:p>
        </w:tc>
      </w:tr>
    </w:tbl>
    <w:p>
      <w:pPr>
        <w:pStyle w:val="Body"/>
        <w:widowControl w:val="0"/>
        <w:ind w:left="108" w:hanging="108"/>
        <w:jc w:val="both"/>
        <w:rPr>
          <w:sz w:val="22"/>
          <w:szCs w:val="22"/>
        </w:rPr>
      </w:pPr>
    </w:p>
    <w:p>
      <w:pPr>
        <w:pStyle w:val="Body"/>
        <w:jc w:val="both"/>
        <w:rPr>
          <w:sz w:val="22"/>
          <w:szCs w:val="22"/>
        </w:rPr>
      </w:pPr>
    </w:p>
    <w:p>
      <w:pPr>
        <w:pStyle w:val="Body"/>
        <w:jc w:val="both"/>
        <w:rPr>
          <w:sz w:val="22"/>
          <w:szCs w:val="22"/>
        </w:rPr>
      </w:pPr>
      <w:r>
        <w:rPr>
          <w:sz w:val="22"/>
          <w:szCs w:val="22"/>
          <w:rtl w:val="0"/>
          <w:lang w:val="en-US"/>
        </w:rPr>
        <w:t>Following the Panel interviews, Governors will decide which candidates they wish to see at the second stage, which will take place in the afternoon.  Candidates asked to stay for the second stage will be required to start the interview by giving a presentation on how they see the role of Headteacher with particular reference to [</w:t>
      </w:r>
      <w:r>
        <w:rPr>
          <w:sz w:val="22"/>
          <w:szCs w:val="22"/>
          <w:rtl w:val="0"/>
        </w:rPr>
        <w:t>     </w:t>
      </w:r>
      <w:r>
        <w:rPr>
          <w:sz w:val="22"/>
          <w:szCs w:val="22"/>
          <w:rtl w:val="0"/>
          <w:lang w:val="en-US"/>
        </w:rPr>
        <w:t>] School.  This should not exceed ten minutes and the interview will be developed from this presentation.</w:t>
      </w:r>
    </w:p>
    <w:p>
      <w:pPr>
        <w:pStyle w:val="Body"/>
        <w:jc w:val="both"/>
        <w:rPr>
          <w:sz w:val="22"/>
          <w:szCs w:val="22"/>
        </w:rPr>
      </w:pPr>
    </w:p>
    <w:p>
      <w:pPr>
        <w:pStyle w:val="Body"/>
        <w:jc w:val="both"/>
        <w:rPr>
          <w:sz w:val="22"/>
          <w:szCs w:val="22"/>
        </w:rPr>
      </w:pPr>
      <w:r>
        <w:rPr>
          <w:sz w:val="22"/>
          <w:szCs w:val="22"/>
          <w:rtl w:val="0"/>
          <w:lang w:val="en-US"/>
        </w:rPr>
        <w:t>It is expected that the Governing Body will be able to inform you of their decision on the day.</w:t>
      </w:r>
    </w:p>
    <w:p>
      <w:pPr>
        <w:pStyle w:val="Body"/>
        <w:jc w:val="both"/>
        <w:rPr>
          <w:sz w:val="22"/>
          <w:szCs w:val="22"/>
        </w:rPr>
      </w:pPr>
    </w:p>
    <w:p>
      <w:pPr>
        <w:pStyle w:val="Body"/>
        <w:jc w:val="both"/>
        <w:rPr>
          <w:sz w:val="22"/>
          <w:szCs w:val="22"/>
        </w:rPr>
      </w:pPr>
      <w:r>
        <w:rPr>
          <w:sz w:val="22"/>
          <w:szCs w:val="22"/>
          <w:rtl w:val="0"/>
          <w:lang w:val="en-US"/>
        </w:rPr>
        <w:t>The successful applicant will be required to produce original certificates for all qualifications stated on their application form prior to the appointment being confirmed. Candidates for headship who are working towards NPQH should bring along documentary evidence that they are have been accepted onto the full programme.</w:t>
      </w:r>
    </w:p>
    <w:p>
      <w:pPr>
        <w:pStyle w:val="Body"/>
        <w:jc w:val="both"/>
        <w:rPr>
          <w:sz w:val="22"/>
          <w:szCs w:val="22"/>
        </w:rPr>
      </w:pPr>
    </w:p>
    <w:p>
      <w:pPr>
        <w:pStyle w:val="Body"/>
        <w:jc w:val="both"/>
        <w:rPr>
          <w:sz w:val="22"/>
          <w:szCs w:val="22"/>
        </w:rPr>
      </w:pPr>
      <w:r>
        <w:rPr>
          <w:sz w:val="22"/>
          <w:szCs w:val="22"/>
          <w:rtl w:val="0"/>
          <w:lang w:val="en-US"/>
        </w:rPr>
        <w:t>References will be taken up on all shortlisted candidates and you are advised to remind your referees that under the Government</w:t>
      </w:r>
      <w:r>
        <w:rPr>
          <w:sz w:val="22"/>
          <w:szCs w:val="22"/>
          <w:rtl w:val="1"/>
        </w:rPr>
        <w:t>’</w:t>
      </w:r>
      <w:r>
        <w:rPr>
          <w:sz w:val="22"/>
          <w:szCs w:val="22"/>
          <w:rtl w:val="0"/>
          <w:lang w:val="en-US"/>
        </w:rPr>
        <w:t>s guidance on Safer Recruitment, a reference will be required before any offer of employment can be made. Your referees have been asked to return the reference before the interview date.</w:t>
      </w:r>
    </w:p>
    <w:p>
      <w:pPr>
        <w:pStyle w:val="Body"/>
        <w:jc w:val="both"/>
        <w:rPr>
          <w:sz w:val="22"/>
          <w:szCs w:val="22"/>
        </w:rPr>
      </w:pPr>
    </w:p>
    <w:p>
      <w:pPr>
        <w:pStyle w:val="Body"/>
        <w:jc w:val="both"/>
        <w:rPr>
          <w:sz w:val="22"/>
          <w:szCs w:val="22"/>
        </w:rPr>
      </w:pPr>
      <w:r>
        <w:rPr>
          <w:sz w:val="22"/>
          <w:szCs w:val="22"/>
          <w:rtl w:val="0"/>
          <w:lang w:val="en-US"/>
        </w:rPr>
        <w:t>Travelling and subsistence expenses will be paid in accordance with the Authority's scheme.  Expenses may be withheld from candidates who withdraw at the interview.  An expenses claim form is enclosed.</w:t>
      </w:r>
    </w:p>
    <w:p>
      <w:pPr>
        <w:pStyle w:val="Body"/>
        <w:jc w:val="both"/>
        <w:rPr>
          <w:sz w:val="22"/>
          <w:szCs w:val="22"/>
        </w:rPr>
      </w:pPr>
    </w:p>
    <w:p>
      <w:pPr>
        <w:pStyle w:val="Body"/>
        <w:jc w:val="both"/>
        <w:rPr>
          <w:sz w:val="22"/>
          <w:szCs w:val="22"/>
        </w:rPr>
      </w:pPr>
      <w:r>
        <w:rPr>
          <w:sz w:val="22"/>
          <w:szCs w:val="22"/>
          <w:rtl w:val="0"/>
          <w:lang w:val="en-US"/>
        </w:rPr>
        <w:t xml:space="preserve">Please telephone [ </w:t>
      </w:r>
      <w:r>
        <w:rPr>
          <w:sz w:val="22"/>
          <w:szCs w:val="22"/>
          <w:rtl w:val="0"/>
        </w:rPr>
        <w:t>     </w:t>
      </w:r>
      <w:r>
        <w:rPr>
          <w:sz w:val="22"/>
          <w:szCs w:val="22"/>
          <w:rtl w:val="0"/>
          <w:lang w:val="en-US"/>
        </w:rPr>
        <w:t>] on [</w:t>
      </w:r>
      <w:r>
        <w:rPr>
          <w:sz w:val="22"/>
          <w:szCs w:val="22"/>
          <w:rtl w:val="0"/>
        </w:rPr>
        <w:t>     </w:t>
      </w:r>
      <w:r>
        <w:rPr>
          <w:sz w:val="22"/>
          <w:szCs w:val="22"/>
          <w:rtl w:val="0"/>
          <w:lang w:val="en-US"/>
        </w:rPr>
        <w:t>] to confirm that you will attend the pre-interview visit and the interview.  Please let us know if you have any special needs that will require specific arrangements or adjustments to be made.</w:t>
      </w:r>
    </w:p>
    <w:p>
      <w:pPr>
        <w:pStyle w:val="Body"/>
        <w:jc w:val="both"/>
        <w:rPr>
          <w:sz w:val="22"/>
          <w:szCs w:val="22"/>
        </w:rPr>
      </w:pPr>
    </w:p>
    <w:p>
      <w:pPr>
        <w:pStyle w:val="Body"/>
        <w:rPr>
          <w:sz w:val="22"/>
          <w:szCs w:val="22"/>
        </w:rPr>
      </w:pPr>
      <w:r>
        <w:rPr>
          <w:sz w:val="22"/>
          <w:szCs w:val="22"/>
          <w:rtl w:val="0"/>
          <w:lang w:val="en-US"/>
        </w:rPr>
        <w:t>Yours sincerely</w:t>
      </w:r>
    </w:p>
    <w:p>
      <w:pPr>
        <w:pStyle w:val="Body"/>
        <w:jc w:val="both"/>
        <w:rPr>
          <w:sz w:val="22"/>
          <w:szCs w:val="22"/>
        </w:rPr>
      </w:pPr>
    </w:p>
    <w:p>
      <w:pPr>
        <w:pStyle w:val="Body"/>
        <w:jc w:val="both"/>
        <w:rPr>
          <w:sz w:val="22"/>
          <w:szCs w:val="22"/>
        </w:rPr>
      </w:pPr>
    </w:p>
    <w:p>
      <w:pPr>
        <w:pStyle w:val="Body"/>
        <w:jc w:val="both"/>
      </w:pPr>
    </w:p>
    <w:p>
      <w:pPr>
        <w:pStyle w:val="Body"/>
        <w:jc w:val="both"/>
      </w:pPr>
      <w:r>
        <w:rPr>
          <w:rtl w:val="0"/>
        </w:rPr>
        <w:t>     </w:t>
      </w:r>
    </w:p>
    <w:p>
      <w:pPr>
        <w:pStyle w:val="Body"/>
        <w:jc w:val="both"/>
      </w:pPr>
    </w:p>
    <w:p>
      <w:pPr>
        <w:pStyle w:val="Body"/>
        <w:jc w:val="both"/>
      </w:pPr>
      <w:r>
        <w:rPr>
          <w:b w:val="1"/>
          <w:bCs w:val="1"/>
          <w:rtl w:val="0"/>
          <w:lang w:val="de-DE"/>
        </w:rPr>
        <w:t>ENC</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540"/>
        </w:tabs>
        <w:ind w:left="227" w:hanging="22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27"/>
          <w:tab w:val="left" w:pos="5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27"/>
          <w:tab w:val="left" w:pos="5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27"/>
          <w:tab w:val="left" w:pos="54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27"/>
          <w:tab w:val="left" w:pos="5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27"/>
          <w:tab w:val="left" w:pos="5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27"/>
          <w:tab w:val="left" w:pos="54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27"/>
          <w:tab w:val="left" w:pos="5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27"/>
          <w:tab w:val="left" w:pos="5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